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ED2462">
      <w:pPr>
        <w:spacing w:line="360" w:lineRule="auto"/>
        <w:ind w:firstLine="0" w:firstLineChars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附件1：</w:t>
      </w:r>
      <w:bookmarkStart w:id="0" w:name="_GoBack"/>
      <w:bookmarkEnd w:id="0"/>
    </w:p>
    <w:p w14:paraId="6FD677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工作人员岗位要求</w:t>
      </w:r>
    </w:p>
    <w:tbl>
      <w:tblPr>
        <w:tblStyle w:val="8"/>
        <w:tblpPr w:leftFromText="180" w:rightFromText="180" w:vertAnchor="text" w:horzAnchor="margin" w:tblpXSpec="center" w:tblpY="491"/>
        <w:tblW w:w="496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924"/>
        <w:gridCol w:w="783"/>
        <w:gridCol w:w="1138"/>
        <w:gridCol w:w="972"/>
        <w:gridCol w:w="4198"/>
        <w:gridCol w:w="5246"/>
      </w:tblGrid>
      <w:tr w14:paraId="14F0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  <w:tblHeader/>
          <w:jc w:val="center"/>
        </w:trPr>
        <w:tc>
          <w:tcPr>
            <w:tcW w:w="290" w:type="pct"/>
            <w:vAlign w:val="center"/>
          </w:tcPr>
          <w:p w14:paraId="09C0353A">
            <w:pPr>
              <w:ind w:firstLine="0" w:firstLineChars="0"/>
              <w:jc w:val="center"/>
              <w:rPr>
                <w:rFonts w:hint="eastAsia" w:ascii="宋体" w:hAnsi="宋体" w:eastAsia="宋体" w:cs="宋体"/>
                <w:b/>
                <w:sz w:val="24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  <w:lang w:val="en-US" w:eastAsia="zh-CN"/>
              </w:rPr>
              <w:t>序号</w:t>
            </w:r>
          </w:p>
        </w:tc>
        <w:tc>
          <w:tcPr>
            <w:tcW w:w="328" w:type="pct"/>
            <w:vAlign w:val="center"/>
          </w:tcPr>
          <w:p w14:paraId="2582AB7E">
            <w:pPr>
              <w:ind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</w:rPr>
              <w:t>岗位</w:t>
            </w:r>
          </w:p>
        </w:tc>
        <w:tc>
          <w:tcPr>
            <w:tcW w:w="278" w:type="pct"/>
            <w:vAlign w:val="center"/>
          </w:tcPr>
          <w:p w14:paraId="2CEE62F1">
            <w:pPr>
              <w:ind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</w:rPr>
              <w:t>人数</w:t>
            </w:r>
          </w:p>
        </w:tc>
        <w:tc>
          <w:tcPr>
            <w:tcW w:w="404" w:type="pct"/>
            <w:vAlign w:val="center"/>
          </w:tcPr>
          <w:p w14:paraId="345769D5">
            <w:pPr>
              <w:ind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</w:rPr>
              <w:t>学历</w:t>
            </w:r>
          </w:p>
        </w:tc>
        <w:tc>
          <w:tcPr>
            <w:tcW w:w="345" w:type="pct"/>
            <w:vAlign w:val="center"/>
          </w:tcPr>
          <w:p w14:paraId="3D48E3CF">
            <w:pPr>
              <w:ind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</w:rPr>
              <w:t>专业</w:t>
            </w:r>
          </w:p>
        </w:tc>
        <w:tc>
          <w:tcPr>
            <w:tcW w:w="1490" w:type="pct"/>
            <w:vAlign w:val="center"/>
          </w:tcPr>
          <w:p w14:paraId="39635001">
            <w:pPr>
              <w:ind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</w:rPr>
              <w:t>工作职责</w:t>
            </w:r>
          </w:p>
        </w:tc>
        <w:tc>
          <w:tcPr>
            <w:tcW w:w="1862" w:type="pct"/>
            <w:vAlign w:val="center"/>
          </w:tcPr>
          <w:p w14:paraId="28500458">
            <w:pPr>
              <w:ind w:firstLine="0" w:firstLineChars="0"/>
              <w:jc w:val="center"/>
              <w:rPr>
                <w:rFonts w:ascii="宋体" w:hAnsi="宋体" w:eastAsia="宋体" w:cs="宋体"/>
                <w:b/>
                <w:sz w:val="24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8"/>
              </w:rPr>
              <w:t>要求</w:t>
            </w:r>
          </w:p>
        </w:tc>
      </w:tr>
      <w:tr w14:paraId="4FF57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atLeast"/>
          <w:tblHeader/>
          <w:jc w:val="center"/>
        </w:trPr>
        <w:tc>
          <w:tcPr>
            <w:tcW w:w="817" w:type="dxa"/>
            <w:vAlign w:val="center"/>
          </w:tcPr>
          <w:p w14:paraId="60B70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924" w:type="dxa"/>
            <w:vAlign w:val="center"/>
          </w:tcPr>
          <w:p w14:paraId="1C6A0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财务主理</w:t>
            </w:r>
          </w:p>
        </w:tc>
        <w:tc>
          <w:tcPr>
            <w:tcW w:w="783" w:type="dxa"/>
            <w:vAlign w:val="center"/>
          </w:tcPr>
          <w:p w14:paraId="2152D1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ascii="宋体" w:hAnsi="宋体" w:eastAsia="宋体" w:cs="宋体"/>
                <w:sz w:val="22"/>
                <w:szCs w:val="24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1</w:t>
            </w:r>
          </w:p>
        </w:tc>
        <w:tc>
          <w:tcPr>
            <w:tcW w:w="1138" w:type="dxa"/>
            <w:vAlign w:val="center"/>
          </w:tcPr>
          <w:p w14:paraId="0D54A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本科及以上</w:t>
            </w:r>
          </w:p>
        </w:tc>
        <w:tc>
          <w:tcPr>
            <w:tcW w:w="972" w:type="dxa"/>
            <w:vAlign w:val="center"/>
          </w:tcPr>
          <w:p w14:paraId="6DB4F6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财务、会计</w:t>
            </w:r>
          </w:p>
        </w:tc>
        <w:tc>
          <w:tcPr>
            <w:tcW w:w="4198" w:type="dxa"/>
            <w:vAlign w:val="center"/>
          </w:tcPr>
          <w:p w14:paraId="594E34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1.独立负责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单位财务会计工作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  <w:lang w:eastAsia="zh-CN"/>
              </w:rPr>
              <w:t>；</w:t>
            </w:r>
          </w:p>
          <w:p w14:paraId="658927A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根据工作需要，牵头</w:t>
            </w:r>
            <w:r>
              <w:rPr>
                <w:rFonts w:ascii="宋体" w:hAnsi="宋体" w:eastAsia="宋体" w:cs="宋体"/>
                <w:kern w:val="0"/>
                <w:sz w:val="22"/>
                <w:szCs w:val="24"/>
              </w:rPr>
              <w:t>制定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并完善单位的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instrText xml:space="preserve">HYPERLINK"https://baike.baidu.com/item/%E8%B4%A2%E5%8A%A1%E4%BC%9A%E8%AE%A1%E5%88%B6%E5%BA%A6/0?fromModule=lemma_inlink"\t"_blank"</w:instrTex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财务会计制度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、规定和办法等制度；</w:t>
            </w:r>
          </w:p>
          <w:p w14:paraId="125A5FC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kern w:val="0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开展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  <w:lang w:val="en-US" w:eastAsia="zh-CN"/>
              </w:rPr>
              <w:t>财</w:t>
            </w:r>
            <w:r>
              <w:rPr>
                <w:rFonts w:ascii="宋体" w:hAnsi="宋体" w:eastAsia="宋体" w:cs="宋体"/>
                <w:kern w:val="0"/>
                <w:sz w:val="22"/>
                <w:szCs w:val="24"/>
              </w:rPr>
              <w:t>务核算、预算管理、资金运营、税务及财务内控等工作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  <w:lang w:eastAsia="zh-CN"/>
              </w:rPr>
              <w:t>；</w:t>
            </w:r>
          </w:p>
          <w:p w14:paraId="20C2DEF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宋体" w:hAnsi="宋体" w:eastAsia="宋体" w:cs="宋体"/>
                <w:kern w:val="0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4"/>
                <w:lang w:val="en-US" w:eastAsia="zh-CN"/>
              </w:rPr>
              <w:t>4.对下属单位组织开展财务审计工作；</w:t>
            </w:r>
          </w:p>
          <w:p w14:paraId="48E9F1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5.完成领导交办的其他工作。</w:t>
            </w:r>
          </w:p>
        </w:tc>
        <w:tc>
          <w:tcPr>
            <w:tcW w:w="5246" w:type="dxa"/>
            <w:vAlign w:val="center"/>
          </w:tcPr>
          <w:p w14:paraId="3F2A8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1.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全日制统招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  <w:lang w:val="en-US" w:eastAsia="zh-CN"/>
              </w:rPr>
              <w:t>会计学专业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本科及以上学历；</w:t>
            </w:r>
          </w:p>
          <w:p w14:paraId="55DE6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ascii="宋体" w:hAnsi="宋体" w:eastAsia="宋体" w:cs="宋体"/>
                <w:sz w:val="22"/>
                <w:szCs w:val="24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2.身心健康</w:t>
            </w:r>
            <w:r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年龄40周岁及以下，具有较强责任心、学习及沟通协调能力，服从工作安排；</w:t>
            </w:r>
          </w:p>
          <w:p w14:paraId="252DBC1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Chars="0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highlight w:val="none"/>
                <w:vertAlign w:val="baseline"/>
                <w:lang w:val="en-US" w:eastAsia="zh-CN" w:bidi="ar-SA"/>
              </w:rPr>
              <w:t>具备5年及以上财务会计工作经验，具有会计从业资格证书和中级及以上会计师或审计师、税务师、资产评估师等专业职称。了解国家财经政策以及会计、税务法规，熟悉民间非营利组织会计制度及相关财税法规政策和账务处理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；</w:t>
            </w:r>
          </w:p>
          <w:p w14:paraId="33C465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4.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2"/>
                <w:szCs w:val="22"/>
                <w:highlight w:val="none"/>
                <w:vertAlign w:val="baseline"/>
                <w:lang w:val="en-US" w:eastAsia="zh-CN" w:bidi="ar-SA"/>
              </w:rPr>
              <w:t>熟练使用Office办公软件和财务相关软件，如金蝶、用友等，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</w:rPr>
              <w:t>具有独立承担财会工作职责能力者优先</w:t>
            </w:r>
            <w:r>
              <w:rPr>
                <w:rFonts w:hint="eastAsia" w:ascii="宋体" w:hAnsi="宋体" w:eastAsia="宋体" w:cs="宋体"/>
                <w:kern w:val="0"/>
                <w:sz w:val="22"/>
                <w:szCs w:val="24"/>
                <w:lang w:eastAsia="zh-CN"/>
              </w:rPr>
              <w:t>。</w:t>
            </w:r>
          </w:p>
        </w:tc>
      </w:tr>
      <w:tr w14:paraId="720F0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atLeast"/>
          <w:tblHeader/>
          <w:jc w:val="center"/>
        </w:trPr>
        <w:tc>
          <w:tcPr>
            <w:tcW w:w="817" w:type="dxa"/>
            <w:vAlign w:val="center"/>
          </w:tcPr>
          <w:p w14:paraId="2D5D1A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2</w:t>
            </w:r>
          </w:p>
        </w:tc>
        <w:tc>
          <w:tcPr>
            <w:tcW w:w="924" w:type="dxa"/>
            <w:vAlign w:val="center"/>
          </w:tcPr>
          <w:p w14:paraId="638D5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协理（国际与合作部）</w:t>
            </w:r>
          </w:p>
        </w:tc>
        <w:tc>
          <w:tcPr>
            <w:tcW w:w="783" w:type="dxa"/>
            <w:vAlign w:val="center"/>
          </w:tcPr>
          <w:p w14:paraId="254FD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1138" w:type="dxa"/>
            <w:vAlign w:val="center"/>
          </w:tcPr>
          <w:p w14:paraId="29DAA0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硕士研究生及以上</w:t>
            </w:r>
          </w:p>
        </w:tc>
        <w:tc>
          <w:tcPr>
            <w:tcW w:w="972" w:type="dxa"/>
            <w:vAlign w:val="center"/>
          </w:tcPr>
          <w:p w14:paraId="4C26A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不限</w:t>
            </w:r>
          </w:p>
        </w:tc>
        <w:tc>
          <w:tcPr>
            <w:tcW w:w="4198" w:type="dxa"/>
            <w:vAlign w:val="center"/>
          </w:tcPr>
          <w:p w14:paraId="471184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4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负责参与中国国际矿业大会的组织协调与国际嘉宾联络工作；</w:t>
            </w:r>
          </w:p>
          <w:p w14:paraId="2B9B50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4"/>
                <w:lang w:val="en-US" w:eastAsia="zh-CN" w:bidi="ar-SA"/>
              </w:rPr>
              <w:t>2.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协助处理日常外事接待与对接事务工作；</w:t>
            </w:r>
          </w:p>
          <w:p w14:paraId="2BEBBF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3.能够独立带团出访；</w:t>
            </w:r>
          </w:p>
          <w:p w14:paraId="0FA067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4"/>
                <w:lang w:val="en-US" w:eastAsia="zh-CN" w:bidi="ar-SA"/>
              </w:rPr>
              <w:t>4.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承担相关文件材料的起草、翻译工作；</w:t>
            </w:r>
          </w:p>
          <w:p w14:paraId="1358CCD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4"/>
                <w:lang w:val="en-US" w:eastAsia="zh-CN" w:bidi="ar-SA"/>
              </w:rPr>
              <w:t>5.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完成领导交办的其他工作。</w:t>
            </w:r>
          </w:p>
        </w:tc>
        <w:tc>
          <w:tcPr>
            <w:tcW w:w="5246" w:type="dxa"/>
            <w:vAlign w:val="center"/>
          </w:tcPr>
          <w:p w14:paraId="56B970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1.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全日制统招英语专业本科，硕士研究生及以上学历专业不限，具有地质学、矿产普查与勘探、采矿工程等矿业相关专业背景者优先；</w:t>
            </w:r>
          </w:p>
          <w:p w14:paraId="046F97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身心健康</w:t>
            </w:r>
            <w:r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年龄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35岁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以下</w:t>
            </w:r>
            <w:r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优秀者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年龄可适当放宽到40岁；</w:t>
            </w:r>
          </w:p>
          <w:p w14:paraId="066D92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英语专业能力突出，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通过大学英语六级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，能独立承担笔译、口译及涉外沟通工作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雅思成绩6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.5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分及以上或具备同等水平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者优先；</w:t>
            </w:r>
          </w:p>
          <w:p w14:paraId="1FD150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4"/>
                <w:lang w:val="en-US" w:eastAsia="zh-CN"/>
              </w:rPr>
              <w:t>4.具有2年及以上在国际合作、外事联络或大型国际会议组织等相关领域的全职工作经验者优先。</w:t>
            </w:r>
          </w:p>
        </w:tc>
      </w:tr>
      <w:tr w14:paraId="3154C2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6" w:hRule="atLeast"/>
          <w:tblHeader/>
          <w:jc w:val="center"/>
        </w:trPr>
        <w:tc>
          <w:tcPr>
            <w:tcW w:w="817" w:type="dxa"/>
            <w:vAlign w:val="center"/>
          </w:tcPr>
          <w:p w14:paraId="7A697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3</w:t>
            </w:r>
          </w:p>
        </w:tc>
        <w:tc>
          <w:tcPr>
            <w:tcW w:w="924" w:type="dxa"/>
            <w:vAlign w:val="center"/>
          </w:tcPr>
          <w:p w14:paraId="7EA80D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协理（研究部）</w:t>
            </w:r>
          </w:p>
        </w:tc>
        <w:tc>
          <w:tcPr>
            <w:tcW w:w="783" w:type="dxa"/>
            <w:vAlign w:val="center"/>
          </w:tcPr>
          <w:p w14:paraId="24900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1</w:t>
            </w:r>
          </w:p>
        </w:tc>
        <w:tc>
          <w:tcPr>
            <w:tcW w:w="1138" w:type="dxa"/>
            <w:vAlign w:val="center"/>
          </w:tcPr>
          <w:p w14:paraId="7ADBA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硕士研究生及以上</w:t>
            </w:r>
          </w:p>
        </w:tc>
        <w:tc>
          <w:tcPr>
            <w:tcW w:w="972" w:type="dxa"/>
            <w:vAlign w:val="center"/>
          </w:tcPr>
          <w:p w14:paraId="26F6DF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不限</w:t>
            </w:r>
          </w:p>
        </w:tc>
        <w:tc>
          <w:tcPr>
            <w:tcW w:w="4198" w:type="dxa"/>
            <w:vAlign w:val="center"/>
          </w:tcPr>
          <w:p w14:paraId="188534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4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统筹协调各类研究项目的立项、实施与结题管理，组织开展课题申报、可行性论证、进度管控及成果验收；</w:t>
            </w:r>
          </w:p>
          <w:p w14:paraId="3CEA028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2"/>
                <w:sz w:val="22"/>
                <w:szCs w:val="24"/>
                <w:lang w:val="en-US" w:eastAsia="zh-CN" w:bidi="ar-SA"/>
              </w:rPr>
              <w:t>2.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负责研究报告、政策建议、行业标准草案等核心文件的撰写、审核与优化，确保内容的专业性、严谨性与可行性；</w:t>
            </w:r>
          </w:p>
          <w:p w14:paraId="4C7C64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3.参与矿业行业相关政策、法规、标准的调研、起草与修订工作；</w:t>
            </w:r>
          </w:p>
          <w:p w14:paraId="1713F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4.负责行业调查统计分析和重大问题的调研与研判，针对行业发展痛点、难点问题，形成专题研究报告及政策建议；</w:t>
            </w:r>
          </w:p>
          <w:p w14:paraId="439A7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5.完成领导交办的其他工作。</w:t>
            </w:r>
          </w:p>
        </w:tc>
        <w:tc>
          <w:tcPr>
            <w:tcW w:w="5246" w:type="dxa"/>
            <w:vAlign w:val="center"/>
          </w:tcPr>
          <w:p w14:paraId="27B51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1.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全日制统招地学类专业本科，硕士研究生及以上学历专业不限。具备较为扎实的矿业专业知识、经济知识，掌握矿业相关的法律法规、政策标准；</w:t>
            </w:r>
          </w:p>
          <w:p w14:paraId="6C8ABA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</w:rPr>
              <w:t>2.身心健康</w:t>
            </w:r>
            <w:r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年龄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35岁</w:t>
            </w: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以下</w:t>
            </w:r>
            <w:r>
              <w:rPr>
                <w:rFonts w:hint="eastAsia" w:ascii="宋体" w:hAnsi="宋体" w:eastAsia="宋体" w:cs="宋体"/>
                <w:sz w:val="22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sz w:val="22"/>
                <w:szCs w:val="24"/>
              </w:rPr>
              <w:t>具有高级职称且有10年以上研究经验的，年龄可适当放宽到40岁；</w:t>
            </w:r>
          </w:p>
          <w:p w14:paraId="15EA38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3.具备地质、矿业等相关专业副高级及以上专业技术职称，或具有相应专业博士学位；</w:t>
            </w:r>
          </w:p>
          <w:p w14:paraId="72C821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left"/>
              <w:textAlignment w:val="auto"/>
              <w:rPr>
                <w:rFonts w:hint="default" w:ascii="宋体" w:hAnsi="宋体" w:eastAsia="宋体" w:cs="宋体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4"/>
                <w:lang w:val="en-US" w:eastAsia="zh-CN"/>
              </w:rPr>
              <w:t>4.研究能力较强，具有5年以上课题研究经验，担任过项目负责人优先。</w:t>
            </w:r>
          </w:p>
        </w:tc>
      </w:tr>
    </w:tbl>
    <w:p w14:paraId="383A5A45">
      <w:pPr>
        <w:spacing w:line="360" w:lineRule="auto"/>
        <w:ind w:firstLine="0" w:firstLineChars="0"/>
        <w:rPr>
          <w:rFonts w:ascii="仿宋_GB2312" w:eastAsia="仿宋_GB2312"/>
          <w:color w:val="auto"/>
          <w:szCs w:val="30"/>
        </w:rPr>
        <w:sectPr>
          <w:headerReference r:id="rId5" w:type="default"/>
          <w:footerReference r:id="rId6" w:type="default"/>
          <w:pgSz w:w="16838" w:h="11906" w:orient="landscape"/>
          <w:pgMar w:top="1400" w:right="1440" w:bottom="1400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408" w:charSpace="0"/>
        </w:sectPr>
      </w:pPr>
    </w:p>
    <w:p w14:paraId="5E5A9080">
      <w:pPr>
        <w:spacing w:line="360" w:lineRule="auto"/>
        <w:ind w:firstLine="0" w:firstLineChars="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附件2：</w:t>
      </w:r>
    </w:p>
    <w:p w14:paraId="62B35B87">
      <w:pPr>
        <w:spacing w:line="360" w:lineRule="auto"/>
        <w:ind w:firstLine="0" w:firstLineChars="0"/>
        <w:jc w:val="center"/>
        <w:rPr>
          <w:rFonts w:ascii="方正小标宋简体" w:hAnsi="方正小标宋简体" w:eastAsia="方正小标宋简体" w:cs="方正小标宋简体"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</w:rPr>
        <w:t>中国矿业联合会招聘人员报名表</w:t>
      </w:r>
    </w:p>
    <w:tbl>
      <w:tblPr>
        <w:tblStyle w:val="7"/>
        <w:tblW w:w="9326" w:type="dxa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19"/>
        <w:gridCol w:w="1257"/>
        <w:gridCol w:w="360"/>
        <w:gridCol w:w="1065"/>
        <w:gridCol w:w="552"/>
        <w:gridCol w:w="735"/>
        <w:gridCol w:w="1248"/>
        <w:gridCol w:w="942"/>
        <w:gridCol w:w="1648"/>
      </w:tblGrid>
      <w:tr w14:paraId="2E2555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92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9A08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25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EC4D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7873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性别</w:t>
            </w:r>
          </w:p>
        </w:tc>
        <w:tc>
          <w:tcPr>
            <w:tcW w:w="128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052897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2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0F0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民族</w:t>
            </w: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2BC5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64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0A42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照</w:t>
            </w:r>
          </w:p>
          <w:p w14:paraId="730E0C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片</w:t>
            </w:r>
          </w:p>
        </w:tc>
      </w:tr>
      <w:tr w14:paraId="52581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90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F53E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125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7D51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6FA7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籍贯</w:t>
            </w:r>
          </w:p>
        </w:tc>
        <w:tc>
          <w:tcPr>
            <w:tcW w:w="128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935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248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79C7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政治面貌</w:t>
            </w:r>
          </w:p>
        </w:tc>
        <w:tc>
          <w:tcPr>
            <w:tcW w:w="942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7269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64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8239D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6917E1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717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34225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婚姻状况</w:t>
            </w:r>
          </w:p>
        </w:tc>
        <w:tc>
          <w:tcPr>
            <w:tcW w:w="125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CBC0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  <w:vAlign w:val="center"/>
          </w:tcPr>
          <w:p w14:paraId="22EA35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身份证号</w:t>
            </w:r>
          </w:p>
        </w:tc>
        <w:tc>
          <w:tcPr>
            <w:tcW w:w="3477" w:type="dxa"/>
            <w:gridSpan w:val="4"/>
            <w:tcBorders>
              <w:top w:val="single" w:color="000000" w:sz="6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  <w:vAlign w:val="center"/>
          </w:tcPr>
          <w:p w14:paraId="0744D7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64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14638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164C8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BF9C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家庭住址</w:t>
            </w:r>
          </w:p>
        </w:tc>
        <w:tc>
          <w:tcPr>
            <w:tcW w:w="6159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2477FB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648" w:type="dxa"/>
            <w:vMerge w:val="continue"/>
            <w:tcBorders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03EDF2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7D86ED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8F42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323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2ADC7A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98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6AE67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邮箱</w:t>
            </w:r>
          </w:p>
        </w:tc>
        <w:tc>
          <w:tcPr>
            <w:tcW w:w="259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2DBD7B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59BE06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6A1F5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学历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学位</w:t>
            </w:r>
          </w:p>
        </w:tc>
        <w:tc>
          <w:tcPr>
            <w:tcW w:w="1617" w:type="dxa"/>
            <w:gridSpan w:val="2"/>
            <w:tcBorders>
              <w:top w:val="single" w:color="000000" w:sz="6" w:space="0"/>
              <w:left w:val="single" w:color="000000" w:sz="6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64ADE7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全日制</w:t>
            </w:r>
          </w:p>
        </w:tc>
        <w:tc>
          <w:tcPr>
            <w:tcW w:w="1617" w:type="dxa"/>
            <w:gridSpan w:val="2"/>
            <w:tcBorders>
              <w:top w:val="single" w:color="000000" w:sz="6" w:space="0"/>
              <w:left w:val="single" w:color="000000" w:sz="6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21CEA0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983" w:type="dxa"/>
            <w:gridSpan w:val="2"/>
            <w:tcBorders>
              <w:top w:val="single" w:color="000000" w:sz="6" w:space="0"/>
              <w:left w:val="single" w:color="000000" w:sz="6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07B4E0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毕业院校</w:t>
            </w:r>
          </w:p>
        </w:tc>
        <w:tc>
          <w:tcPr>
            <w:tcW w:w="2590" w:type="dxa"/>
            <w:gridSpan w:val="2"/>
            <w:tcBorders>
              <w:top w:val="single" w:color="000000" w:sz="6" w:space="0"/>
              <w:left w:val="single" w:color="000000" w:sz="6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4F1E8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13E49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27108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617" w:type="dxa"/>
            <w:gridSpan w:val="2"/>
            <w:tcBorders>
              <w:top w:val="nil"/>
              <w:left w:val="single" w:color="000000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E2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  <w:t>教育</w:t>
            </w:r>
          </w:p>
        </w:tc>
        <w:tc>
          <w:tcPr>
            <w:tcW w:w="1617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41C00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983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452392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系及专业</w:t>
            </w:r>
          </w:p>
        </w:tc>
        <w:tc>
          <w:tcPr>
            <w:tcW w:w="2590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5C0098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688DC8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6049E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617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7E800B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  <w:t>在职</w:t>
            </w:r>
          </w:p>
        </w:tc>
        <w:tc>
          <w:tcPr>
            <w:tcW w:w="1617" w:type="dxa"/>
            <w:gridSpan w:val="2"/>
            <w:tcBorders>
              <w:top w:val="single" w:color="000000" w:sz="6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5F360B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983" w:type="dxa"/>
            <w:gridSpan w:val="2"/>
            <w:tcBorders>
              <w:top w:val="single" w:color="000000" w:sz="6" w:space="0"/>
              <w:left w:val="single" w:color="000000" w:sz="6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4D2FB8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毕业院校</w:t>
            </w:r>
          </w:p>
        </w:tc>
        <w:tc>
          <w:tcPr>
            <w:tcW w:w="2590" w:type="dxa"/>
            <w:gridSpan w:val="2"/>
            <w:tcBorders>
              <w:top w:val="single" w:color="000000" w:sz="6" w:space="0"/>
              <w:left w:val="single" w:color="000000" w:sz="6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5625F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6EE74C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5B75F3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617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35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  <w:t>教育</w:t>
            </w:r>
          </w:p>
        </w:tc>
        <w:tc>
          <w:tcPr>
            <w:tcW w:w="1617" w:type="dxa"/>
            <w:gridSpan w:val="2"/>
            <w:tcBorders>
              <w:top w:val="nil"/>
              <w:left w:val="single" w:color="auto" w:sz="4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3139EA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480" w:firstLineChars="200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983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446F1F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系及专业</w:t>
            </w:r>
          </w:p>
        </w:tc>
        <w:tc>
          <w:tcPr>
            <w:tcW w:w="2590" w:type="dxa"/>
            <w:gridSpan w:val="2"/>
            <w:tcBorders>
              <w:top w:val="nil"/>
              <w:left w:val="single" w:color="000000" w:sz="6" w:space="0"/>
              <w:bottom w:val="single" w:color="000000" w:sz="6" w:space="0"/>
              <w:right w:val="single" w:color="auto" w:sz="4" w:space="0"/>
            </w:tcBorders>
            <w:shd w:val="clear" w:color="auto" w:fill="auto"/>
            <w:vAlign w:val="center"/>
          </w:tcPr>
          <w:p w14:paraId="682E43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7F1113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89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C6E8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有何专长</w:t>
            </w:r>
          </w:p>
        </w:tc>
        <w:tc>
          <w:tcPr>
            <w:tcW w:w="323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35F024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98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69DFFB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专业技术职称</w:t>
            </w:r>
          </w:p>
        </w:tc>
        <w:tc>
          <w:tcPr>
            <w:tcW w:w="259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vAlign w:val="center"/>
          </w:tcPr>
          <w:p w14:paraId="03AB7A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05CBDF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782" w:hRule="atLeast"/>
          <w:jc w:val="center"/>
        </w:trPr>
        <w:tc>
          <w:tcPr>
            <w:tcW w:w="1519" w:type="dxa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 w14:paraId="7B571E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专业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证书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名称及级别</w:t>
            </w:r>
          </w:p>
        </w:tc>
        <w:tc>
          <w:tcPr>
            <w:tcW w:w="7807" w:type="dxa"/>
            <w:gridSpan w:val="8"/>
            <w:tcBorders>
              <w:top w:val="single" w:color="000000" w:sz="4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  <w:vAlign w:val="center"/>
          </w:tcPr>
          <w:p w14:paraId="64D4A6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</w:p>
        </w:tc>
      </w:tr>
      <w:tr w14:paraId="088CE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602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CD18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参加工作</w:t>
            </w:r>
          </w:p>
          <w:p w14:paraId="2587EE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时间</w:t>
            </w:r>
          </w:p>
        </w:tc>
        <w:tc>
          <w:tcPr>
            <w:tcW w:w="323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C490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98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7300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工作单位</w:t>
            </w:r>
          </w:p>
          <w:p w14:paraId="155F41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及职务</w:t>
            </w:r>
          </w:p>
        </w:tc>
        <w:tc>
          <w:tcPr>
            <w:tcW w:w="259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3A78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720C0C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90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7850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单位证明人及联系方式</w:t>
            </w:r>
          </w:p>
        </w:tc>
        <w:tc>
          <w:tcPr>
            <w:tcW w:w="7807" w:type="dxa"/>
            <w:gridSpan w:val="8"/>
            <w:tcBorders>
              <w:top w:val="single" w:color="000000" w:sz="6" w:space="0"/>
              <w:left w:val="single" w:color="000000" w:sz="4" w:space="0"/>
              <w:bottom w:val="single" w:color="000000" w:sz="4" w:space="0"/>
              <w:right w:val="single" w:color="000000" w:sz="6" w:space="0"/>
            </w:tcBorders>
            <w:vAlign w:val="center"/>
          </w:tcPr>
          <w:p w14:paraId="64DFDD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04EAF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507" w:hRule="atLeast"/>
          <w:jc w:val="center"/>
        </w:trPr>
        <w:tc>
          <w:tcPr>
            <w:tcW w:w="15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  <w:vAlign w:val="center"/>
          </w:tcPr>
          <w:p w14:paraId="717070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主要学习、工作经历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eastAsia="zh-CN"/>
              </w:rPr>
              <w:t>（何年何月至何年何月在何地、何单位工作或学习、任何职，从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  <w:t>高中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eastAsia="zh-CN"/>
              </w:rPr>
              <w:t>开始，按时间先后顺序填写）</w:t>
            </w:r>
          </w:p>
        </w:tc>
        <w:tc>
          <w:tcPr>
            <w:tcW w:w="7807" w:type="dxa"/>
            <w:gridSpan w:val="8"/>
            <w:tcBorders>
              <w:top w:val="single" w:color="000000" w:sz="6" w:space="0"/>
              <w:left w:val="single" w:color="000000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DDDE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43D6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4" w:hRule="atLeast"/>
          <w:jc w:val="center"/>
        </w:trPr>
        <w:tc>
          <w:tcPr>
            <w:tcW w:w="15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C51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家庭成员及主要社会关系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9BBF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称谓</w:t>
            </w: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7EF6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51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508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工作单位及职务</w:t>
            </w:r>
          </w:p>
        </w:tc>
      </w:tr>
      <w:tr w14:paraId="621F3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8" w:hRule="atLeast"/>
          <w:jc w:val="center"/>
        </w:trPr>
        <w:tc>
          <w:tcPr>
            <w:tcW w:w="15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919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E26F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F413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51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CA0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6F765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atLeast"/>
          <w:jc w:val="center"/>
        </w:trPr>
        <w:tc>
          <w:tcPr>
            <w:tcW w:w="15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005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EA7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40E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51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431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512CC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atLeast"/>
          <w:jc w:val="center"/>
        </w:trPr>
        <w:tc>
          <w:tcPr>
            <w:tcW w:w="15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A34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F2D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5E9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51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7C43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2112E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151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DEC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9C6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F2E5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  <w:tc>
          <w:tcPr>
            <w:tcW w:w="51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E9CA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353D9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D1B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有何特长及突出业绩</w:t>
            </w:r>
          </w:p>
        </w:tc>
        <w:tc>
          <w:tcPr>
            <w:tcW w:w="780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6CA9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530B6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8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63B0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奖惩</w:t>
            </w:r>
          </w:p>
          <w:p w14:paraId="515917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80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1F1E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  <w:tr w14:paraId="57A4D6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6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5983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报名人承诺签字</w:t>
            </w:r>
          </w:p>
        </w:tc>
        <w:tc>
          <w:tcPr>
            <w:tcW w:w="780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67D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本人承诺以上情况属实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如有不实之处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愿意承担相应责任。</w:t>
            </w:r>
          </w:p>
          <w:p w14:paraId="048D0D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  <w:p w14:paraId="12FF74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  <w:p w14:paraId="40E648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本人签字：日期：年月日</w:t>
            </w:r>
          </w:p>
        </w:tc>
      </w:tr>
      <w:tr w14:paraId="183EE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  <w:jc w:val="center"/>
        </w:trPr>
        <w:tc>
          <w:tcPr>
            <w:tcW w:w="15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5DB6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8"/>
                <w:szCs w:val="28"/>
              </w:rPr>
              <w:t>备注</w:t>
            </w:r>
          </w:p>
        </w:tc>
        <w:tc>
          <w:tcPr>
            <w:tcW w:w="780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C50C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asciiTheme="minorEastAsia" w:hAnsiTheme="minorEastAsia" w:eastAsiaTheme="minorEastAsia" w:cstheme="minorEastAsia"/>
                <w:color w:val="auto"/>
                <w:sz w:val="28"/>
                <w:szCs w:val="28"/>
              </w:rPr>
            </w:pPr>
          </w:p>
        </w:tc>
      </w:tr>
    </w:tbl>
    <w:p w14:paraId="3B921CE0">
      <w:pPr>
        <w:widowControl/>
        <w:ind w:firstLine="0" w:firstLineChars="0"/>
        <w:jc w:val="left"/>
        <w:rPr>
          <w:rFonts w:cs="宋体" w:asciiTheme="minorEastAsia" w:hAnsiTheme="minorEastAsia" w:eastAsiaTheme="minorEastAsia"/>
          <w:color w:val="auto"/>
          <w:sz w:val="22"/>
          <w:szCs w:val="20"/>
          <w:lang w:bidi="ar"/>
        </w:rPr>
      </w:pPr>
      <w:r>
        <w:rPr>
          <w:rFonts w:hint="eastAsia" w:cs="宋体" w:asciiTheme="minorEastAsia" w:hAnsiTheme="minorEastAsia" w:eastAsiaTheme="minorEastAsia"/>
          <w:color w:val="auto"/>
          <w:sz w:val="22"/>
          <w:szCs w:val="20"/>
          <w:lang w:bidi="ar"/>
        </w:rPr>
        <w:t>说明：1.此表用蓝、黑水钢笔、圆珠笔填写，也可以直接在计算机上填写后打印；</w:t>
      </w:r>
    </w:p>
    <w:p w14:paraId="4C3EEFB5">
      <w:pPr>
        <w:widowControl/>
        <w:ind w:firstLine="660" w:firstLineChars="300"/>
        <w:jc w:val="left"/>
        <w:rPr>
          <w:rFonts w:cs="宋体" w:asciiTheme="minorEastAsia" w:hAnsiTheme="minorEastAsia" w:eastAsiaTheme="minorEastAsia"/>
          <w:sz w:val="22"/>
          <w:szCs w:val="20"/>
          <w:lang w:bidi="ar"/>
        </w:rPr>
      </w:pPr>
      <w:r>
        <w:rPr>
          <w:rFonts w:hint="eastAsia" w:cs="宋体" w:asciiTheme="minorEastAsia" w:hAnsiTheme="minorEastAsia" w:eastAsiaTheme="minorEastAsia"/>
          <w:color w:val="auto"/>
          <w:sz w:val="22"/>
          <w:szCs w:val="20"/>
          <w:lang w:bidi="ar"/>
        </w:rPr>
        <w:t>2.此表须如实填写，经审查发现与事实不符的，责任自负。</w:t>
      </w:r>
    </w:p>
    <w:sectPr>
      <w:pgSz w:w="11906" w:h="16838"/>
      <w:pgMar w:top="1440" w:right="1797" w:bottom="1440" w:left="1797" w:header="851" w:footer="992" w:gutter="0"/>
      <w:cols w:space="425" w:num="1"/>
      <w:docGrid w:type="linesAndChars" w:linePitch="40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00"/>
      </w:pPr>
      <w:r>
        <w:separator/>
      </w:r>
    </w:p>
  </w:endnote>
  <w:endnote w:type="continuationSeparator" w:id="1">
    <w:p>
      <w:pPr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03294919"/>
    </w:sdtPr>
    <w:sdtContent>
      <w:p w14:paraId="3843A463">
        <w:pPr>
          <w:pStyle w:val="4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020794A4">
    <w:pPr>
      <w:pStyle w:val="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00"/>
      </w:pPr>
      <w:r>
        <w:separator/>
      </w:r>
    </w:p>
  </w:footnote>
  <w:footnote w:type="continuationSeparator" w:id="1">
    <w:p>
      <w:pPr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C435D0">
    <w:pPr>
      <w:pStyle w:val="5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51"/>
  <w:drawingGridHorizontalSpacing w:val="150"/>
  <w:drawingGridVerticalSpacing w:val="204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E3MGE4ZWMzM2JkYjcxMDIzZTc0MDg4ODExMzYwYTIifQ=="/>
  </w:docVars>
  <w:rsids>
    <w:rsidRoot w:val="00E017C3"/>
    <w:rsid w:val="00040CD2"/>
    <w:rsid w:val="0005746C"/>
    <w:rsid w:val="000638ED"/>
    <w:rsid w:val="00064BB2"/>
    <w:rsid w:val="00073044"/>
    <w:rsid w:val="0007688E"/>
    <w:rsid w:val="00090C88"/>
    <w:rsid w:val="000A7F27"/>
    <w:rsid w:val="000D4B2D"/>
    <w:rsid w:val="000D5098"/>
    <w:rsid w:val="001169D9"/>
    <w:rsid w:val="00125981"/>
    <w:rsid w:val="0012632C"/>
    <w:rsid w:val="00127778"/>
    <w:rsid w:val="00147116"/>
    <w:rsid w:val="001657D0"/>
    <w:rsid w:val="00184DF5"/>
    <w:rsid w:val="001878FF"/>
    <w:rsid w:val="001928BA"/>
    <w:rsid w:val="001A1BBE"/>
    <w:rsid w:val="00207BAE"/>
    <w:rsid w:val="0021739F"/>
    <w:rsid w:val="00274202"/>
    <w:rsid w:val="002D080A"/>
    <w:rsid w:val="002F70E9"/>
    <w:rsid w:val="003225F2"/>
    <w:rsid w:val="00331218"/>
    <w:rsid w:val="0033224A"/>
    <w:rsid w:val="00334A79"/>
    <w:rsid w:val="0033511F"/>
    <w:rsid w:val="00337D49"/>
    <w:rsid w:val="00354FB7"/>
    <w:rsid w:val="00360459"/>
    <w:rsid w:val="0036511C"/>
    <w:rsid w:val="00387BCA"/>
    <w:rsid w:val="003A5F5C"/>
    <w:rsid w:val="003C2F1F"/>
    <w:rsid w:val="003C3666"/>
    <w:rsid w:val="003E2358"/>
    <w:rsid w:val="003F3C79"/>
    <w:rsid w:val="0040205C"/>
    <w:rsid w:val="00415024"/>
    <w:rsid w:val="00433FBE"/>
    <w:rsid w:val="0046715D"/>
    <w:rsid w:val="00467511"/>
    <w:rsid w:val="0047169C"/>
    <w:rsid w:val="0048289F"/>
    <w:rsid w:val="004830EB"/>
    <w:rsid w:val="0049690C"/>
    <w:rsid w:val="004A528B"/>
    <w:rsid w:val="004C4BDF"/>
    <w:rsid w:val="004D1F3B"/>
    <w:rsid w:val="004E0CEF"/>
    <w:rsid w:val="004E0F9D"/>
    <w:rsid w:val="00500987"/>
    <w:rsid w:val="00511175"/>
    <w:rsid w:val="005453DA"/>
    <w:rsid w:val="0059062F"/>
    <w:rsid w:val="005933C5"/>
    <w:rsid w:val="005C19D3"/>
    <w:rsid w:val="005C3D4D"/>
    <w:rsid w:val="005C5B3F"/>
    <w:rsid w:val="005D2DDF"/>
    <w:rsid w:val="005D5422"/>
    <w:rsid w:val="006032EC"/>
    <w:rsid w:val="00606EAE"/>
    <w:rsid w:val="00611985"/>
    <w:rsid w:val="00644BCD"/>
    <w:rsid w:val="006610CA"/>
    <w:rsid w:val="006613B2"/>
    <w:rsid w:val="00661D67"/>
    <w:rsid w:val="00672D50"/>
    <w:rsid w:val="00675F00"/>
    <w:rsid w:val="006945BB"/>
    <w:rsid w:val="006A30CD"/>
    <w:rsid w:val="006D3DE4"/>
    <w:rsid w:val="006D56F2"/>
    <w:rsid w:val="006E551F"/>
    <w:rsid w:val="00705A97"/>
    <w:rsid w:val="0070755B"/>
    <w:rsid w:val="0072380E"/>
    <w:rsid w:val="0076379E"/>
    <w:rsid w:val="007828CC"/>
    <w:rsid w:val="00785D78"/>
    <w:rsid w:val="007B0823"/>
    <w:rsid w:val="007B7990"/>
    <w:rsid w:val="008000C3"/>
    <w:rsid w:val="00800FFA"/>
    <w:rsid w:val="0080193F"/>
    <w:rsid w:val="00824E78"/>
    <w:rsid w:val="00862C21"/>
    <w:rsid w:val="00867F2E"/>
    <w:rsid w:val="00880752"/>
    <w:rsid w:val="00890708"/>
    <w:rsid w:val="008C1805"/>
    <w:rsid w:val="008C1EBF"/>
    <w:rsid w:val="008D0E4F"/>
    <w:rsid w:val="008E0411"/>
    <w:rsid w:val="0090482A"/>
    <w:rsid w:val="00904F15"/>
    <w:rsid w:val="00907BE6"/>
    <w:rsid w:val="0093663A"/>
    <w:rsid w:val="00937B71"/>
    <w:rsid w:val="00962191"/>
    <w:rsid w:val="00971AF1"/>
    <w:rsid w:val="00972C2A"/>
    <w:rsid w:val="00995569"/>
    <w:rsid w:val="0099657B"/>
    <w:rsid w:val="009A1A7B"/>
    <w:rsid w:val="009B1837"/>
    <w:rsid w:val="009B1BD1"/>
    <w:rsid w:val="009B44C2"/>
    <w:rsid w:val="009B6B1C"/>
    <w:rsid w:val="009C45D0"/>
    <w:rsid w:val="009C65A9"/>
    <w:rsid w:val="009D4393"/>
    <w:rsid w:val="00A40F08"/>
    <w:rsid w:val="00A5152A"/>
    <w:rsid w:val="00A55AAF"/>
    <w:rsid w:val="00A64985"/>
    <w:rsid w:val="00A94281"/>
    <w:rsid w:val="00AA4F54"/>
    <w:rsid w:val="00AB7B82"/>
    <w:rsid w:val="00AC41DB"/>
    <w:rsid w:val="00AC4F84"/>
    <w:rsid w:val="00AE76E6"/>
    <w:rsid w:val="00B368CF"/>
    <w:rsid w:val="00B4235F"/>
    <w:rsid w:val="00B600C8"/>
    <w:rsid w:val="00B94D9E"/>
    <w:rsid w:val="00B97510"/>
    <w:rsid w:val="00BA4BA4"/>
    <w:rsid w:val="00BB2BEE"/>
    <w:rsid w:val="00BB4BE7"/>
    <w:rsid w:val="00BC17EB"/>
    <w:rsid w:val="00BD6C82"/>
    <w:rsid w:val="00BE3749"/>
    <w:rsid w:val="00C01757"/>
    <w:rsid w:val="00C05BA1"/>
    <w:rsid w:val="00C4682C"/>
    <w:rsid w:val="00C53DC3"/>
    <w:rsid w:val="00C86C13"/>
    <w:rsid w:val="00C93B0F"/>
    <w:rsid w:val="00CA07B2"/>
    <w:rsid w:val="00CE0DE7"/>
    <w:rsid w:val="00CF6B49"/>
    <w:rsid w:val="00D1209D"/>
    <w:rsid w:val="00D13394"/>
    <w:rsid w:val="00D228FA"/>
    <w:rsid w:val="00D35A14"/>
    <w:rsid w:val="00D35F3F"/>
    <w:rsid w:val="00D42161"/>
    <w:rsid w:val="00D456E3"/>
    <w:rsid w:val="00D60F82"/>
    <w:rsid w:val="00D6264D"/>
    <w:rsid w:val="00D641FA"/>
    <w:rsid w:val="00DA7126"/>
    <w:rsid w:val="00DD527E"/>
    <w:rsid w:val="00DD5C2A"/>
    <w:rsid w:val="00E017C3"/>
    <w:rsid w:val="00E1103E"/>
    <w:rsid w:val="00E1273B"/>
    <w:rsid w:val="00E31FEB"/>
    <w:rsid w:val="00E44A18"/>
    <w:rsid w:val="00E66916"/>
    <w:rsid w:val="00F05041"/>
    <w:rsid w:val="00F2432F"/>
    <w:rsid w:val="00F51C91"/>
    <w:rsid w:val="00F67BE1"/>
    <w:rsid w:val="00F7348F"/>
    <w:rsid w:val="00F73848"/>
    <w:rsid w:val="00F75036"/>
    <w:rsid w:val="00F87B47"/>
    <w:rsid w:val="00F87ED0"/>
    <w:rsid w:val="00F94A42"/>
    <w:rsid w:val="00FB469A"/>
    <w:rsid w:val="00FB518D"/>
    <w:rsid w:val="00FC5013"/>
    <w:rsid w:val="00FD7155"/>
    <w:rsid w:val="01001763"/>
    <w:rsid w:val="010E2813"/>
    <w:rsid w:val="01244669"/>
    <w:rsid w:val="0128263C"/>
    <w:rsid w:val="012F6FB2"/>
    <w:rsid w:val="016448C2"/>
    <w:rsid w:val="01C64B23"/>
    <w:rsid w:val="023212F7"/>
    <w:rsid w:val="024160EF"/>
    <w:rsid w:val="02C5476A"/>
    <w:rsid w:val="037335CF"/>
    <w:rsid w:val="03BC2FC7"/>
    <w:rsid w:val="03FD090F"/>
    <w:rsid w:val="049668C5"/>
    <w:rsid w:val="04B85AD1"/>
    <w:rsid w:val="051D422F"/>
    <w:rsid w:val="05957311"/>
    <w:rsid w:val="059709A4"/>
    <w:rsid w:val="05A553DA"/>
    <w:rsid w:val="05B357ED"/>
    <w:rsid w:val="0613519D"/>
    <w:rsid w:val="06BD1EF4"/>
    <w:rsid w:val="078F501E"/>
    <w:rsid w:val="07973ECF"/>
    <w:rsid w:val="07990661"/>
    <w:rsid w:val="07DC5CB6"/>
    <w:rsid w:val="07EF3B23"/>
    <w:rsid w:val="08157D68"/>
    <w:rsid w:val="082F4AD6"/>
    <w:rsid w:val="085B1314"/>
    <w:rsid w:val="08742486"/>
    <w:rsid w:val="08916DFB"/>
    <w:rsid w:val="08B60ABA"/>
    <w:rsid w:val="09295D41"/>
    <w:rsid w:val="092F12F4"/>
    <w:rsid w:val="09896468"/>
    <w:rsid w:val="0992356F"/>
    <w:rsid w:val="09A15BC7"/>
    <w:rsid w:val="0A432014"/>
    <w:rsid w:val="0A742C74"/>
    <w:rsid w:val="0AAB26FC"/>
    <w:rsid w:val="0AB91A19"/>
    <w:rsid w:val="0AE61DC4"/>
    <w:rsid w:val="0B291815"/>
    <w:rsid w:val="0B515B46"/>
    <w:rsid w:val="0B9D3CFC"/>
    <w:rsid w:val="0BAC4E80"/>
    <w:rsid w:val="0DA855EE"/>
    <w:rsid w:val="0E0F543B"/>
    <w:rsid w:val="0E1A6AC3"/>
    <w:rsid w:val="0E604D65"/>
    <w:rsid w:val="0FA2405B"/>
    <w:rsid w:val="0FC82366"/>
    <w:rsid w:val="110C602C"/>
    <w:rsid w:val="112B27D8"/>
    <w:rsid w:val="12327651"/>
    <w:rsid w:val="127D7003"/>
    <w:rsid w:val="12BF0032"/>
    <w:rsid w:val="12C86184"/>
    <w:rsid w:val="12D35588"/>
    <w:rsid w:val="13114943"/>
    <w:rsid w:val="13164C5A"/>
    <w:rsid w:val="133A1C0D"/>
    <w:rsid w:val="13D33304"/>
    <w:rsid w:val="145563EB"/>
    <w:rsid w:val="149662C9"/>
    <w:rsid w:val="15556E71"/>
    <w:rsid w:val="15F55FFD"/>
    <w:rsid w:val="161D68B6"/>
    <w:rsid w:val="168C04FF"/>
    <w:rsid w:val="17110FE6"/>
    <w:rsid w:val="173673A8"/>
    <w:rsid w:val="17DA4A5F"/>
    <w:rsid w:val="18147845"/>
    <w:rsid w:val="182E0617"/>
    <w:rsid w:val="18B21538"/>
    <w:rsid w:val="192669C6"/>
    <w:rsid w:val="19294471"/>
    <w:rsid w:val="1A2A043D"/>
    <w:rsid w:val="1A4B0CB2"/>
    <w:rsid w:val="1A9C2238"/>
    <w:rsid w:val="1AAB5EC0"/>
    <w:rsid w:val="1C2724A5"/>
    <w:rsid w:val="1C4E1374"/>
    <w:rsid w:val="1C4E5356"/>
    <w:rsid w:val="1C63392E"/>
    <w:rsid w:val="1C7865D4"/>
    <w:rsid w:val="1C801DBF"/>
    <w:rsid w:val="1C8206AE"/>
    <w:rsid w:val="1D104A7F"/>
    <w:rsid w:val="1D506D41"/>
    <w:rsid w:val="1D737654"/>
    <w:rsid w:val="1D86462E"/>
    <w:rsid w:val="1DD51685"/>
    <w:rsid w:val="1DD60E27"/>
    <w:rsid w:val="1E655EEF"/>
    <w:rsid w:val="1E784521"/>
    <w:rsid w:val="1E875468"/>
    <w:rsid w:val="1EA316C4"/>
    <w:rsid w:val="1EF8627A"/>
    <w:rsid w:val="1F3556E1"/>
    <w:rsid w:val="1F5C12D3"/>
    <w:rsid w:val="1F7F64B7"/>
    <w:rsid w:val="1FDA5433"/>
    <w:rsid w:val="2080616D"/>
    <w:rsid w:val="213B3937"/>
    <w:rsid w:val="22030E0C"/>
    <w:rsid w:val="220B030D"/>
    <w:rsid w:val="223319BA"/>
    <w:rsid w:val="2233333B"/>
    <w:rsid w:val="22625247"/>
    <w:rsid w:val="22D50BE9"/>
    <w:rsid w:val="22DB5CA2"/>
    <w:rsid w:val="22EC0E18"/>
    <w:rsid w:val="22F70048"/>
    <w:rsid w:val="22FB6672"/>
    <w:rsid w:val="23165D5E"/>
    <w:rsid w:val="233B0A9C"/>
    <w:rsid w:val="23447230"/>
    <w:rsid w:val="243A5357"/>
    <w:rsid w:val="2440756E"/>
    <w:rsid w:val="249D1168"/>
    <w:rsid w:val="24A65ADB"/>
    <w:rsid w:val="24EE6A07"/>
    <w:rsid w:val="253A1C80"/>
    <w:rsid w:val="254C2F24"/>
    <w:rsid w:val="25B001EF"/>
    <w:rsid w:val="25BE4C2F"/>
    <w:rsid w:val="25FC44C8"/>
    <w:rsid w:val="2632035C"/>
    <w:rsid w:val="2678252B"/>
    <w:rsid w:val="268265CA"/>
    <w:rsid w:val="26D50207"/>
    <w:rsid w:val="26FF518F"/>
    <w:rsid w:val="27224F5A"/>
    <w:rsid w:val="2740656E"/>
    <w:rsid w:val="278C5984"/>
    <w:rsid w:val="27D163B9"/>
    <w:rsid w:val="283A2F32"/>
    <w:rsid w:val="28B46EC0"/>
    <w:rsid w:val="28C3287A"/>
    <w:rsid w:val="297F4F6F"/>
    <w:rsid w:val="29B64214"/>
    <w:rsid w:val="2A27165A"/>
    <w:rsid w:val="2A464549"/>
    <w:rsid w:val="2A5520EB"/>
    <w:rsid w:val="2A931C9D"/>
    <w:rsid w:val="2AB60729"/>
    <w:rsid w:val="2AEC2D3E"/>
    <w:rsid w:val="2B0236AE"/>
    <w:rsid w:val="2B56290B"/>
    <w:rsid w:val="2B5A223A"/>
    <w:rsid w:val="2BE631E3"/>
    <w:rsid w:val="2BFD0F97"/>
    <w:rsid w:val="2C2020A8"/>
    <w:rsid w:val="2CB60CE9"/>
    <w:rsid w:val="2D0329B0"/>
    <w:rsid w:val="2D1415F2"/>
    <w:rsid w:val="2D8D291D"/>
    <w:rsid w:val="2DD53DDF"/>
    <w:rsid w:val="2E093F7F"/>
    <w:rsid w:val="2E231FBA"/>
    <w:rsid w:val="2E2A182A"/>
    <w:rsid w:val="2E4C4BD8"/>
    <w:rsid w:val="2ED60B5B"/>
    <w:rsid w:val="2EFA558F"/>
    <w:rsid w:val="2FCE365E"/>
    <w:rsid w:val="300E01EA"/>
    <w:rsid w:val="30257BA4"/>
    <w:rsid w:val="30F769C6"/>
    <w:rsid w:val="312626A2"/>
    <w:rsid w:val="31D67C45"/>
    <w:rsid w:val="327A32CB"/>
    <w:rsid w:val="328E5062"/>
    <w:rsid w:val="3296737C"/>
    <w:rsid w:val="32A73D35"/>
    <w:rsid w:val="32DF50BD"/>
    <w:rsid w:val="32F33F2C"/>
    <w:rsid w:val="334E357F"/>
    <w:rsid w:val="3357615A"/>
    <w:rsid w:val="33692F8F"/>
    <w:rsid w:val="33847CA4"/>
    <w:rsid w:val="338E45C7"/>
    <w:rsid w:val="33D03FE4"/>
    <w:rsid w:val="33E56F8B"/>
    <w:rsid w:val="33F249A0"/>
    <w:rsid w:val="33F94067"/>
    <w:rsid w:val="341D5CF4"/>
    <w:rsid w:val="345643A6"/>
    <w:rsid w:val="34C5219B"/>
    <w:rsid w:val="34D2267A"/>
    <w:rsid w:val="34F85B44"/>
    <w:rsid w:val="35AD5E26"/>
    <w:rsid w:val="35B923D4"/>
    <w:rsid w:val="35E0404B"/>
    <w:rsid w:val="361A256E"/>
    <w:rsid w:val="363A3EE4"/>
    <w:rsid w:val="36647766"/>
    <w:rsid w:val="36995105"/>
    <w:rsid w:val="372A1841"/>
    <w:rsid w:val="374B5BDA"/>
    <w:rsid w:val="377031B8"/>
    <w:rsid w:val="380F290B"/>
    <w:rsid w:val="38422CFA"/>
    <w:rsid w:val="38616B6E"/>
    <w:rsid w:val="38F17A88"/>
    <w:rsid w:val="393D50BB"/>
    <w:rsid w:val="39803690"/>
    <w:rsid w:val="39A72B75"/>
    <w:rsid w:val="39AC752F"/>
    <w:rsid w:val="3A8050C4"/>
    <w:rsid w:val="3AD420F2"/>
    <w:rsid w:val="3B256E70"/>
    <w:rsid w:val="3B3A278C"/>
    <w:rsid w:val="3BAF09CA"/>
    <w:rsid w:val="3BB04C6F"/>
    <w:rsid w:val="3BDF6862"/>
    <w:rsid w:val="3C461E13"/>
    <w:rsid w:val="3C572990"/>
    <w:rsid w:val="3CA83CA5"/>
    <w:rsid w:val="3CAC0778"/>
    <w:rsid w:val="3CE54A4E"/>
    <w:rsid w:val="3CEA279F"/>
    <w:rsid w:val="3D1E207C"/>
    <w:rsid w:val="3D96771E"/>
    <w:rsid w:val="3DA12526"/>
    <w:rsid w:val="3DE71827"/>
    <w:rsid w:val="3E344619"/>
    <w:rsid w:val="3ED54CBF"/>
    <w:rsid w:val="3EE77F24"/>
    <w:rsid w:val="3F8D0DE7"/>
    <w:rsid w:val="3F9B1EE9"/>
    <w:rsid w:val="3FB157F6"/>
    <w:rsid w:val="3FC051E8"/>
    <w:rsid w:val="3FDC5620"/>
    <w:rsid w:val="3FEF75D5"/>
    <w:rsid w:val="40127B8C"/>
    <w:rsid w:val="40446D8A"/>
    <w:rsid w:val="404531A1"/>
    <w:rsid w:val="407B7B6F"/>
    <w:rsid w:val="41227B1B"/>
    <w:rsid w:val="41644628"/>
    <w:rsid w:val="417D3224"/>
    <w:rsid w:val="41C15399"/>
    <w:rsid w:val="41CA3411"/>
    <w:rsid w:val="41EC47F6"/>
    <w:rsid w:val="420702CB"/>
    <w:rsid w:val="42443448"/>
    <w:rsid w:val="42554DE2"/>
    <w:rsid w:val="426B2416"/>
    <w:rsid w:val="42835AB8"/>
    <w:rsid w:val="42AA1FF9"/>
    <w:rsid w:val="42D45D34"/>
    <w:rsid w:val="43640397"/>
    <w:rsid w:val="43B6146F"/>
    <w:rsid w:val="43C34268"/>
    <w:rsid w:val="44667E3D"/>
    <w:rsid w:val="449B761D"/>
    <w:rsid w:val="44A4262D"/>
    <w:rsid w:val="45603D1C"/>
    <w:rsid w:val="456B008F"/>
    <w:rsid w:val="45A11B85"/>
    <w:rsid w:val="45A511C2"/>
    <w:rsid w:val="45E90677"/>
    <w:rsid w:val="45F37E34"/>
    <w:rsid w:val="45F40091"/>
    <w:rsid w:val="46077D48"/>
    <w:rsid w:val="46205FA6"/>
    <w:rsid w:val="46210E76"/>
    <w:rsid w:val="462124D4"/>
    <w:rsid w:val="46B67B95"/>
    <w:rsid w:val="46B74F9D"/>
    <w:rsid w:val="46E54570"/>
    <w:rsid w:val="47152B0E"/>
    <w:rsid w:val="47281680"/>
    <w:rsid w:val="478F0B7D"/>
    <w:rsid w:val="47DE28D7"/>
    <w:rsid w:val="47DF43C4"/>
    <w:rsid w:val="480670BC"/>
    <w:rsid w:val="485E04E5"/>
    <w:rsid w:val="48D03604"/>
    <w:rsid w:val="48F37B47"/>
    <w:rsid w:val="4962191B"/>
    <w:rsid w:val="49B31641"/>
    <w:rsid w:val="49FC7FB5"/>
    <w:rsid w:val="4AC42881"/>
    <w:rsid w:val="4ACF1B9C"/>
    <w:rsid w:val="4AEC4BC4"/>
    <w:rsid w:val="4B306809"/>
    <w:rsid w:val="4B5A1437"/>
    <w:rsid w:val="4B692373"/>
    <w:rsid w:val="4B9A6223"/>
    <w:rsid w:val="4BC34128"/>
    <w:rsid w:val="4BFE79F1"/>
    <w:rsid w:val="4C554CFD"/>
    <w:rsid w:val="4C897987"/>
    <w:rsid w:val="4CA42D48"/>
    <w:rsid w:val="4CF55DE2"/>
    <w:rsid w:val="4D1C3CC1"/>
    <w:rsid w:val="4D81300F"/>
    <w:rsid w:val="4DE83090"/>
    <w:rsid w:val="4E224D0B"/>
    <w:rsid w:val="4E231229"/>
    <w:rsid w:val="4EDD62AB"/>
    <w:rsid w:val="4EDE6AEE"/>
    <w:rsid w:val="4F11005F"/>
    <w:rsid w:val="4F7F76BE"/>
    <w:rsid w:val="4FBD2362"/>
    <w:rsid w:val="4FEF2AE4"/>
    <w:rsid w:val="50E354BA"/>
    <w:rsid w:val="50E61170"/>
    <w:rsid w:val="50F61011"/>
    <w:rsid w:val="50FD2B6C"/>
    <w:rsid w:val="51242C99"/>
    <w:rsid w:val="5125069B"/>
    <w:rsid w:val="51326465"/>
    <w:rsid w:val="517935B7"/>
    <w:rsid w:val="517C2C07"/>
    <w:rsid w:val="519C3B38"/>
    <w:rsid w:val="51E224A6"/>
    <w:rsid w:val="526B5FE2"/>
    <w:rsid w:val="52A55569"/>
    <w:rsid w:val="530910E1"/>
    <w:rsid w:val="53217161"/>
    <w:rsid w:val="5359326A"/>
    <w:rsid w:val="53703648"/>
    <w:rsid w:val="539E2807"/>
    <w:rsid w:val="5406141B"/>
    <w:rsid w:val="545537F5"/>
    <w:rsid w:val="54612E27"/>
    <w:rsid w:val="54754A8D"/>
    <w:rsid w:val="547F45F1"/>
    <w:rsid w:val="5486436F"/>
    <w:rsid w:val="54D744AF"/>
    <w:rsid w:val="552B0045"/>
    <w:rsid w:val="553116B5"/>
    <w:rsid w:val="5567581D"/>
    <w:rsid w:val="55B15433"/>
    <w:rsid w:val="568F468B"/>
    <w:rsid w:val="573D745D"/>
    <w:rsid w:val="57E10D53"/>
    <w:rsid w:val="57E90845"/>
    <w:rsid w:val="580C0DDF"/>
    <w:rsid w:val="584B47CC"/>
    <w:rsid w:val="5856746E"/>
    <w:rsid w:val="585F7C0F"/>
    <w:rsid w:val="589D5A46"/>
    <w:rsid w:val="58FE0485"/>
    <w:rsid w:val="590C74C6"/>
    <w:rsid w:val="59172716"/>
    <w:rsid w:val="59225F51"/>
    <w:rsid w:val="59F54CF1"/>
    <w:rsid w:val="5A5A6D5E"/>
    <w:rsid w:val="5AC61AC8"/>
    <w:rsid w:val="5B084A0C"/>
    <w:rsid w:val="5B5C6095"/>
    <w:rsid w:val="5BAD110F"/>
    <w:rsid w:val="5BAD792B"/>
    <w:rsid w:val="5BC153F5"/>
    <w:rsid w:val="5C5E438D"/>
    <w:rsid w:val="5C855D89"/>
    <w:rsid w:val="5D1304A3"/>
    <w:rsid w:val="5D1C6B57"/>
    <w:rsid w:val="5D81274A"/>
    <w:rsid w:val="5D93168A"/>
    <w:rsid w:val="5DA02D0E"/>
    <w:rsid w:val="5E2A1E6F"/>
    <w:rsid w:val="5E2C7D6E"/>
    <w:rsid w:val="5E562743"/>
    <w:rsid w:val="5EBF433C"/>
    <w:rsid w:val="5F665A2A"/>
    <w:rsid w:val="5FA10F8B"/>
    <w:rsid w:val="5FAD2DB8"/>
    <w:rsid w:val="5FDC019B"/>
    <w:rsid w:val="5FE007B8"/>
    <w:rsid w:val="602E4DA0"/>
    <w:rsid w:val="609801EA"/>
    <w:rsid w:val="60B36728"/>
    <w:rsid w:val="60CD39F2"/>
    <w:rsid w:val="6115178A"/>
    <w:rsid w:val="61395640"/>
    <w:rsid w:val="61A5126D"/>
    <w:rsid w:val="61AC7073"/>
    <w:rsid w:val="61B649B4"/>
    <w:rsid w:val="61E02C8B"/>
    <w:rsid w:val="62953C93"/>
    <w:rsid w:val="63272F8C"/>
    <w:rsid w:val="63BB54C3"/>
    <w:rsid w:val="63D62E3E"/>
    <w:rsid w:val="64046811"/>
    <w:rsid w:val="64067C1B"/>
    <w:rsid w:val="644A1062"/>
    <w:rsid w:val="644C3F67"/>
    <w:rsid w:val="6467222A"/>
    <w:rsid w:val="6489657C"/>
    <w:rsid w:val="64CE0873"/>
    <w:rsid w:val="64D6693E"/>
    <w:rsid w:val="64F1436F"/>
    <w:rsid w:val="653F5F97"/>
    <w:rsid w:val="65817895"/>
    <w:rsid w:val="65DA2F98"/>
    <w:rsid w:val="65EE6C57"/>
    <w:rsid w:val="661A3845"/>
    <w:rsid w:val="662F4A99"/>
    <w:rsid w:val="6665110B"/>
    <w:rsid w:val="66A67A3D"/>
    <w:rsid w:val="66B45A48"/>
    <w:rsid w:val="66E94185"/>
    <w:rsid w:val="67A32A71"/>
    <w:rsid w:val="67A92230"/>
    <w:rsid w:val="67BE2684"/>
    <w:rsid w:val="67C33E2A"/>
    <w:rsid w:val="68004A90"/>
    <w:rsid w:val="682231C1"/>
    <w:rsid w:val="68B23243"/>
    <w:rsid w:val="68C25C3B"/>
    <w:rsid w:val="69242167"/>
    <w:rsid w:val="6939405A"/>
    <w:rsid w:val="69CC7173"/>
    <w:rsid w:val="6A38453F"/>
    <w:rsid w:val="6A4F54F5"/>
    <w:rsid w:val="6A69269B"/>
    <w:rsid w:val="6AD46D86"/>
    <w:rsid w:val="6AE80545"/>
    <w:rsid w:val="6B4E21A5"/>
    <w:rsid w:val="6BAA2BE6"/>
    <w:rsid w:val="6BE83A03"/>
    <w:rsid w:val="6C5A47A2"/>
    <w:rsid w:val="6CAE0837"/>
    <w:rsid w:val="6D0E7FE3"/>
    <w:rsid w:val="6D4A17BB"/>
    <w:rsid w:val="6DAD6D32"/>
    <w:rsid w:val="6DD21316"/>
    <w:rsid w:val="6E460EFB"/>
    <w:rsid w:val="6E5B3AA8"/>
    <w:rsid w:val="6EB21B79"/>
    <w:rsid w:val="6EEC6C78"/>
    <w:rsid w:val="6F154DE2"/>
    <w:rsid w:val="6F6D15C0"/>
    <w:rsid w:val="6F7238A2"/>
    <w:rsid w:val="6FDE34F8"/>
    <w:rsid w:val="6FF7749B"/>
    <w:rsid w:val="70036246"/>
    <w:rsid w:val="70316FEB"/>
    <w:rsid w:val="7097694B"/>
    <w:rsid w:val="70CF0179"/>
    <w:rsid w:val="70DA3B64"/>
    <w:rsid w:val="710B09D3"/>
    <w:rsid w:val="710F3565"/>
    <w:rsid w:val="71374E01"/>
    <w:rsid w:val="715E1346"/>
    <w:rsid w:val="71E1033B"/>
    <w:rsid w:val="72085C9F"/>
    <w:rsid w:val="72110479"/>
    <w:rsid w:val="723E1084"/>
    <w:rsid w:val="72740883"/>
    <w:rsid w:val="72AF0A78"/>
    <w:rsid w:val="72F11E6E"/>
    <w:rsid w:val="730C4B2A"/>
    <w:rsid w:val="73274A5C"/>
    <w:rsid w:val="73531357"/>
    <w:rsid w:val="73E54373"/>
    <w:rsid w:val="73F75507"/>
    <w:rsid w:val="74385784"/>
    <w:rsid w:val="746A5998"/>
    <w:rsid w:val="747577A8"/>
    <w:rsid w:val="747F62F5"/>
    <w:rsid w:val="74887195"/>
    <w:rsid w:val="74F17DB1"/>
    <w:rsid w:val="74F9578D"/>
    <w:rsid w:val="755579CA"/>
    <w:rsid w:val="755B70E1"/>
    <w:rsid w:val="75611BE2"/>
    <w:rsid w:val="759A65D3"/>
    <w:rsid w:val="765841C1"/>
    <w:rsid w:val="768A3706"/>
    <w:rsid w:val="76DB0C91"/>
    <w:rsid w:val="76DC2AFD"/>
    <w:rsid w:val="76E7626B"/>
    <w:rsid w:val="771970A7"/>
    <w:rsid w:val="77420C53"/>
    <w:rsid w:val="7756032C"/>
    <w:rsid w:val="77666C49"/>
    <w:rsid w:val="77E51F05"/>
    <w:rsid w:val="786A5A06"/>
    <w:rsid w:val="79016529"/>
    <w:rsid w:val="79320896"/>
    <w:rsid w:val="794064B1"/>
    <w:rsid w:val="798412AA"/>
    <w:rsid w:val="79E636CC"/>
    <w:rsid w:val="7B087CB8"/>
    <w:rsid w:val="7B133F54"/>
    <w:rsid w:val="7B4F08CF"/>
    <w:rsid w:val="7B5C483E"/>
    <w:rsid w:val="7B647663"/>
    <w:rsid w:val="7B98363E"/>
    <w:rsid w:val="7BB23A2F"/>
    <w:rsid w:val="7BD10AD2"/>
    <w:rsid w:val="7BEC1388"/>
    <w:rsid w:val="7C6A214E"/>
    <w:rsid w:val="7D0821F2"/>
    <w:rsid w:val="7D1C1221"/>
    <w:rsid w:val="7D3830B4"/>
    <w:rsid w:val="7D5349D2"/>
    <w:rsid w:val="7D9121E7"/>
    <w:rsid w:val="7DF12CF7"/>
    <w:rsid w:val="7F067897"/>
    <w:rsid w:val="7F5B2A5E"/>
    <w:rsid w:val="7F934D16"/>
    <w:rsid w:val="7FB3768A"/>
    <w:rsid w:val="7FE53E73"/>
    <w:rsid w:val="7FF82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eastAsia="仿宋" w:asciiTheme="minorHAnsi" w:hAnsiTheme="minorHAnsi" w:cstheme="minorBidi"/>
      <w:kern w:val="2"/>
      <w:sz w:val="30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22"/>
    <w:rPr>
      <w:b/>
    </w:rPr>
  </w:style>
  <w:style w:type="character" w:styleId="11">
    <w:name w:val="Hyperlink"/>
    <w:basedOn w:val="9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日期 字符"/>
    <w:basedOn w:val="9"/>
    <w:link w:val="2"/>
    <w:semiHidden/>
    <w:qFormat/>
    <w:uiPriority w:val="99"/>
  </w:style>
  <w:style w:type="paragraph" w:styleId="13">
    <w:name w:val="List Paragraph"/>
    <w:basedOn w:val="1"/>
    <w:qFormat/>
    <w:uiPriority w:val="34"/>
    <w:pPr>
      <w:ind w:firstLine="420"/>
    </w:pPr>
  </w:style>
  <w:style w:type="character" w:customStyle="1" w:styleId="14">
    <w:name w:val="页眉 字符"/>
    <w:basedOn w:val="9"/>
    <w:link w:val="5"/>
    <w:qFormat/>
    <w:uiPriority w:val="99"/>
    <w:rPr>
      <w:rFonts w:eastAsia="仿宋"/>
      <w:sz w:val="18"/>
      <w:szCs w:val="18"/>
    </w:rPr>
  </w:style>
  <w:style w:type="character" w:customStyle="1" w:styleId="15">
    <w:name w:val="页脚 字符"/>
    <w:basedOn w:val="9"/>
    <w:link w:val="4"/>
    <w:qFormat/>
    <w:uiPriority w:val="99"/>
    <w:rPr>
      <w:rFonts w:eastAsia="仿宋"/>
      <w:sz w:val="18"/>
      <w:szCs w:val="18"/>
    </w:rPr>
  </w:style>
  <w:style w:type="character" w:customStyle="1" w:styleId="16">
    <w:name w:val="批注框文本 字符"/>
    <w:basedOn w:val="9"/>
    <w:link w:val="3"/>
    <w:semiHidden/>
    <w:qFormat/>
    <w:uiPriority w:val="99"/>
    <w:rPr>
      <w:rFonts w:eastAsia="仿宋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2435eae6-ffbd-432e-969f-6f942450dbd3</errorID>
      <errorWord>人事部</errorWord>
      <group>L1_Knowledge</group>
      <groupName>知识性问题</groupName>
      <ability>L2_Organization</ability>
      <abilityName>机构检查</abilityName>
      <candidateList>
        <item>人力资源和社会保障部</item>
      </candidateList>
      <explain>2008年3月，根据第十一届全国人民代表大会第一次会议审议通过的《国务院机构改革方案》，组建人力资源和社会保障部。将人事部职责整合划入人力资源和社会保障部，不再保留人事部。</explain>
      <paraID>476BAEDA</paraID>
      <start>9</start>
      <end>12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a96f8cd8-f0d8-4b0c-baab-d3ac80a048e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4</Pages>
  <Words>2157</Words>
  <Characters>2263</Characters>
  <Lines>9</Lines>
  <Paragraphs>2</Paragraphs>
  <TotalTime>161</TotalTime>
  <ScaleCrop>false</ScaleCrop>
  <LinksUpToDate>false</LinksUpToDate>
  <CharactersWithSpaces>2268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2020-04-28T02:33:00Z</dcterms:created>
  <dc:creator>wf</dc:creator>
  <cp:lastModifiedBy>四姐</cp:lastModifiedBy>
  <cp:lastPrinted>2026-03-24T02:11:00Z</cp:lastPrinted>
  <dcterms:modified xsi:type="dcterms:W3CDTF">2026-03-27T06:44:44Z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82F452D0B2E345999F1888E54D34EC30_13</vt:lpwstr>
  </property>
  <property fmtid="{D5CDD505-2E9C-101B-9397-08002B2CF9AE}" pid="4" name="KSOTemplateDocerSaveRecord">
    <vt:lpwstr>eyJoZGlkIjoiZTYyY2EzMWMwYThlNzA5MDE0ZDE4MGFkMDUyZGYyMzkiLCJ1c2VySWQiOiIzOTIyNzkzNTQifQ==</vt:lpwstr>
  </property>
</Properties>
</file>